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6" w:rsidRPr="00670BD1" w:rsidRDefault="005C5C76" w:rsidP="00185066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 w:rsidRPr="00670BD1">
        <w:rPr>
          <w:b/>
          <w:bCs/>
          <w:color w:val="000000"/>
          <w:sz w:val="24"/>
          <w:szCs w:val="24"/>
        </w:rPr>
        <w:t> </w:t>
      </w:r>
      <w:r w:rsidRPr="00670BD1">
        <w:rPr>
          <w:sz w:val="24"/>
          <w:szCs w:val="24"/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>для 8</w:t>
      </w:r>
      <w:r w:rsidRPr="00670BD1">
        <w:rPr>
          <w:b/>
          <w:bCs/>
          <w:color w:val="000000"/>
          <w:sz w:val="24"/>
          <w:szCs w:val="24"/>
          <w:lang w:val="ru-RU"/>
        </w:rPr>
        <w:t>–9-х классов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2.4.3648-20;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СанПиН 1.2.3685-21;</w:t>
      </w:r>
    </w:p>
    <w:p w:rsidR="005C5C76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основной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образовательной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 xml:space="preserve">программы ООО </w:t>
      </w:r>
    </w:p>
    <w:p w:rsidR="005C5C76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670BD1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Основными задачи: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5C5C76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ab/>
        <w:t>Учебный курс пре</w:t>
      </w:r>
      <w:r>
        <w:rPr>
          <w:color w:val="000000"/>
          <w:sz w:val="24"/>
          <w:szCs w:val="24"/>
          <w:lang w:val="ru-RU"/>
        </w:rPr>
        <w:t xml:space="preserve">дназначен для обучающихся 8-9 </w:t>
      </w:r>
      <w:r w:rsidRPr="00927044">
        <w:rPr>
          <w:color w:val="000000"/>
          <w:sz w:val="24"/>
          <w:szCs w:val="24"/>
          <w:lang w:val="ru-RU"/>
        </w:rPr>
        <w:t>классов;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рассчитан на 1 час в неделю/33</w:t>
      </w:r>
      <w:r w:rsidRPr="00927044">
        <w:rPr>
          <w:color w:val="000000"/>
          <w:sz w:val="24"/>
          <w:szCs w:val="24"/>
          <w:lang w:val="ru-RU"/>
        </w:rPr>
        <w:t xml:space="preserve"> часа в год  в каждом  классе.</w:t>
      </w:r>
    </w:p>
    <w:p w:rsidR="005C5C76" w:rsidRPr="00670BD1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Форма организации: дискуссионный клуб.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знаний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Наша страна – Россия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музыки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пожилого человека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учителя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отца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Международный день школьных библиотек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lastRenderedPageBreak/>
        <w:t>День народного единства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Мы разные, мы вместе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матери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Символы России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Волонтеры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Героев Отечества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Конституции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Рождество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снятия блокады Ленинграда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российской науки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Россия и мир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защитника Отечества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Международный женский день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воссоединения Крыма с Россией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Всемирный день театра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космонавтики. Мы – первые!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Земли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Труда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Победы. Бессмертный полк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детских общественных организаций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Россия – страна возможностей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b/>
          <w:bCs/>
          <w:color w:val="000000"/>
          <w:sz w:val="24"/>
          <w:szCs w:val="24"/>
        </w:rPr>
        <w:t>Личностные результаты: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b/>
          <w:bCs/>
          <w:color w:val="000000"/>
          <w:sz w:val="24"/>
          <w:szCs w:val="24"/>
        </w:rPr>
        <w:t>Метапредметные результаты:</w:t>
      </w:r>
    </w:p>
    <w:p w:rsidR="005C5C76" w:rsidRPr="00670BD1" w:rsidRDefault="005C5C76" w:rsidP="00670BD1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базовые логические действия: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базовые исследовательские действия: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3) работа с информацией: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5C5C76" w:rsidRPr="00670BD1" w:rsidRDefault="005C5C76" w:rsidP="00670BD1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общение: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совместная деятельность: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5C5C76" w:rsidRPr="00670BD1" w:rsidRDefault="005C5C76" w:rsidP="00670BD1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самоорганизация: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самоконтроль: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3) эмоциональный интеллект: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регулировать способ выражения эмоций;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4) принятие себя и других: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открытость себе и другим;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b/>
          <w:bCs/>
          <w:color w:val="000000"/>
          <w:sz w:val="24"/>
          <w:szCs w:val="24"/>
        </w:rPr>
        <w:t>Предметные результаты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Сформировано представление: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Сформировано ценностное отношение: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семье и семейным традициям;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учебе, труду и творчеству;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 интерес: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художественному творчеству.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Сформированы умения: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>8–9-е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1011A9" w:rsidTr="001011A9">
        <w:trPr>
          <w:trHeight w:val="541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19.09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 xml:space="preserve">Что мы музыкой </w:t>
            </w:r>
            <w:r w:rsidRPr="001011A9">
              <w:rPr>
                <w:color w:val="000000"/>
                <w:sz w:val="24"/>
                <w:szCs w:val="24"/>
              </w:rPr>
              <w:lastRenderedPageBreak/>
              <w:t>зовем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 xml:space="preserve">Музыкальный конкурс </w:t>
            </w:r>
            <w:r w:rsidRPr="001011A9">
              <w:rPr>
                <w:color w:val="000000"/>
                <w:sz w:val="24"/>
                <w:szCs w:val="24"/>
              </w:rPr>
              <w:lastRenderedPageBreak/>
              <w:t>талантов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26.09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24.10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08.11.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14.11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21.11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28.11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09.12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26.12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16.01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23.01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30.01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 xml:space="preserve">«Может собственных Платонов и быстрых разумом Невтонов </w:t>
            </w:r>
            <w:r w:rsidRPr="001011A9">
              <w:rPr>
                <w:color w:val="000000"/>
                <w:sz w:val="24"/>
                <w:szCs w:val="24"/>
                <w:lang w:val="ru-RU"/>
              </w:rPr>
              <w:lastRenderedPageBreak/>
              <w:t>российская земля рождать…»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Интеллектуальный марафон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lastRenderedPageBreak/>
              <w:t>13.02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06.03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13.03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20.03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27.03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24.04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15.05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22.05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29.05</w:t>
            </w:r>
          </w:p>
        </w:tc>
      </w:tr>
    </w:tbl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</w:p>
    <w:sectPr w:rsidR="005C5C76" w:rsidRPr="00670BD1" w:rsidSect="005637FB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CF1" w:rsidRDefault="00466CF1" w:rsidP="00433215">
      <w:pPr>
        <w:spacing w:before="0" w:after="0"/>
      </w:pPr>
      <w:r>
        <w:separator/>
      </w:r>
    </w:p>
  </w:endnote>
  <w:endnote w:type="continuationSeparator" w:id="1">
    <w:p w:rsidR="00466CF1" w:rsidRDefault="00466CF1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76" w:rsidRDefault="003C74CF">
    <w:pPr>
      <w:pStyle w:val="a6"/>
      <w:jc w:val="center"/>
    </w:pPr>
    <w:fldSimple w:instr=" PAGE   \* MERGEFORMAT ">
      <w:r w:rsidR="00BC797B">
        <w:rPr>
          <w:noProof/>
        </w:rPr>
        <w:t>8</w:t>
      </w:r>
    </w:fldSimple>
  </w:p>
  <w:p w:rsidR="005C5C76" w:rsidRDefault="005C5C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CF1" w:rsidRDefault="00466CF1" w:rsidP="00433215">
      <w:pPr>
        <w:spacing w:before="0" w:after="0"/>
      </w:pPr>
      <w:r>
        <w:separator/>
      </w:r>
    </w:p>
  </w:footnote>
  <w:footnote w:type="continuationSeparator" w:id="1">
    <w:p w:rsidR="00466CF1" w:rsidRDefault="00466CF1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C68EC"/>
    <w:rsid w:val="001011A9"/>
    <w:rsid w:val="0015162D"/>
    <w:rsid w:val="00164527"/>
    <w:rsid w:val="00185066"/>
    <w:rsid w:val="002D33B1"/>
    <w:rsid w:val="002D3591"/>
    <w:rsid w:val="00307788"/>
    <w:rsid w:val="003514A0"/>
    <w:rsid w:val="00372FE0"/>
    <w:rsid w:val="003C74CF"/>
    <w:rsid w:val="00433215"/>
    <w:rsid w:val="0046115B"/>
    <w:rsid w:val="00466CF1"/>
    <w:rsid w:val="004F7E17"/>
    <w:rsid w:val="005637FB"/>
    <w:rsid w:val="005A05CE"/>
    <w:rsid w:val="005C5C76"/>
    <w:rsid w:val="00653AF6"/>
    <w:rsid w:val="00670BD1"/>
    <w:rsid w:val="006C6B8F"/>
    <w:rsid w:val="006F75C2"/>
    <w:rsid w:val="00706560"/>
    <w:rsid w:val="00706F15"/>
    <w:rsid w:val="007D32CA"/>
    <w:rsid w:val="008236B5"/>
    <w:rsid w:val="008B5714"/>
    <w:rsid w:val="008C41D7"/>
    <w:rsid w:val="00916ECC"/>
    <w:rsid w:val="00927044"/>
    <w:rsid w:val="00927737"/>
    <w:rsid w:val="009B1726"/>
    <w:rsid w:val="009E5B23"/>
    <w:rsid w:val="00AC5C65"/>
    <w:rsid w:val="00B73A5A"/>
    <w:rsid w:val="00BC797B"/>
    <w:rsid w:val="00CB7F10"/>
    <w:rsid w:val="00E438A1"/>
    <w:rsid w:val="00F01E19"/>
    <w:rsid w:val="00F5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2874</Words>
  <Characters>16383</Characters>
  <Application>Microsoft Office Word</Application>
  <DocSecurity>0</DocSecurity>
  <Lines>136</Lines>
  <Paragraphs>38</Paragraphs>
  <ScaleCrop>false</ScaleCrop>
  <Company>Microsoft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дом 7</dc:creator>
  <dc:description>Подготовлено экспертами Актион-МЦФЭР</dc:description>
  <cp:lastModifiedBy>дом 7</cp:lastModifiedBy>
  <cp:revision>2</cp:revision>
  <dcterms:created xsi:type="dcterms:W3CDTF">2022-08-29T14:29:00Z</dcterms:created>
  <dcterms:modified xsi:type="dcterms:W3CDTF">2022-08-29T14:29:00Z</dcterms:modified>
</cp:coreProperties>
</file>